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9C3" w:rsidRDefault="00C424BF">
      <w:pPr>
        <w:spacing w:after="80"/>
        <w:jc w:val="center"/>
      </w:pPr>
      <w:bookmarkStart w:id="0" w:name="_GoBack"/>
      <w:bookmarkEnd w:id="0"/>
      <w:r>
        <w:rPr>
          <w:rFonts w:ascii="Calibri" w:hAnsi="Calibri"/>
          <w:b/>
          <w:color w:val="2F5496"/>
          <w:sz w:val="48"/>
        </w:rPr>
        <w:t>Globális Városrendszerek és Urbanizáció Kvíz</w:t>
      </w:r>
    </w:p>
    <w:p w:rsidR="003019C3" w:rsidRDefault="00C424BF">
      <w:pPr>
        <w:spacing w:after="480"/>
        <w:jc w:val="center"/>
      </w:pPr>
      <w:r>
        <w:rPr>
          <w:rFonts w:ascii="Calibri" w:hAnsi="Calibri"/>
          <w:i/>
          <w:color w:val="787878"/>
          <w:sz w:val="24"/>
        </w:rPr>
        <w:t>30 kérdéses átfogó tesztsor és megoldókulcs a 'Város' c. forrás alapján</w:t>
      </w:r>
      <w:r>
        <w:rPr>
          <w:rFonts w:ascii="Calibri" w:hAnsi="Calibri"/>
          <w:i/>
          <w:color w:val="787878"/>
          <w:sz w:val="24"/>
        </w:rPr>
        <w:br/>
        <w:t>(Szerkeszthető és menthető Word dokumentum)</w:t>
      </w:r>
    </w:p>
    <w:p w:rsidR="003019C3" w:rsidRDefault="00C424BF">
      <w:pPr>
        <w:spacing w:after="360"/>
        <w:ind w:left="288" w:right="288"/>
      </w:pPr>
      <w:r>
        <w:rPr>
          <w:rFonts w:ascii="Calibri" w:hAnsi="Calibri"/>
          <w:color w:val="3C3C3C"/>
          <w:sz w:val="21"/>
        </w:rPr>
        <w:t xml:space="preserve">Ez a feladatsor kifejezetten oktatási, tesztelési célra készült. Tartalmazza a városodás </w:t>
      </w:r>
      <w:r>
        <w:rPr>
          <w:rFonts w:ascii="Calibri" w:hAnsi="Calibri"/>
          <w:color w:val="3C3C3C"/>
          <w:sz w:val="21"/>
        </w:rPr>
        <w:t>okait, a várostípusokat, a városszerkezet funkcionális övezeteit, a szuburbanizáció jelenségét és az agglomeráció szerkezetét. A dokumentum végén megtalálható a részletes megoldókulcs. A kérdések és válaszok tetszés szerint szabadon módosíthatók, menthetők</w:t>
      </w:r>
      <w:r>
        <w:rPr>
          <w:rFonts w:ascii="Calibri" w:hAnsi="Calibri"/>
          <w:color w:val="3C3C3C"/>
          <w:sz w:val="21"/>
        </w:rPr>
        <w:t xml:space="preserve"> és nyomtathatók.</w:t>
      </w:r>
    </w:p>
    <w:p w:rsidR="003019C3" w:rsidRDefault="00C424BF">
      <w:pPr>
        <w:spacing w:before="360" w:after="160"/>
      </w:pPr>
      <w:r>
        <w:rPr>
          <w:rFonts w:ascii="Calibri" w:hAnsi="Calibri"/>
          <w:b/>
          <w:color w:val="2F5496"/>
          <w:sz w:val="28"/>
        </w:rPr>
        <w:t>I. A városodás kiváltó okai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1. Mi a városodás (urbanizáció terjedése kapcsán felmerülő tévhit nélkül) pontos fogalma a forrás alapján?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A városi életforma és az infrastruktúra elterjedése a falvakon is.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A városok számának gyarapodása</w:t>
      </w:r>
      <w:r>
        <w:rPr>
          <w:rFonts w:ascii="Calibri" w:hAnsi="Calibri"/>
          <w:sz w:val="21"/>
        </w:rPr>
        <w:t>, a városokban élő népesség gyors növekedése és a városlakó népesség arányának emelkedése.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A vidéki lakosság tömeges visszavándorlása a természeti környezetbe a városi túlzsúfoltság miatt.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A városmagok éjszakai kiürülése és az ipar kitelepítése az ag</w:t>
      </w:r>
      <w:r>
        <w:rPr>
          <w:rFonts w:ascii="Calibri" w:hAnsi="Calibri"/>
          <w:sz w:val="21"/>
        </w:rPr>
        <w:t>glomerációs övezetbe.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2. Melyik folyamat indította el a falusi népességgyarapodás miatti elvándorlást a forrás szerint?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A bádogvárosok építésének állami támogatása a fejlődő világban.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A szolgáltatási szektor automatizációja és a városi hivatalok bezá</w:t>
      </w:r>
      <w:r>
        <w:rPr>
          <w:rFonts w:ascii="Calibri" w:hAnsi="Calibri"/>
          <w:sz w:val="21"/>
        </w:rPr>
        <w:t>rása.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A falusi népességgyarapodás miatt fellépő földhiány, majd a gépesítés elterjedése.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Az egyetemi városok, mint Oxford és Cambridge mintájára történő vidéki fejlesztések elmaradása.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3. Melyik gazdasági tényező vonzza leginkább a lakosságot a város</w:t>
      </w:r>
      <w:r>
        <w:rPr>
          <w:rFonts w:ascii="Calibri" w:hAnsi="Calibri"/>
          <w:b/>
        </w:rPr>
        <w:t>okba a leírás szerint?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A kellemesebb lakókörülmények a külső lakóövezetben.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A városi munkakínálat és a magasabb bérek.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A bádog- és viskóvárosok adómentessége és könnyű építhetősége.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A bolygóvárosok által biztosított ipari tehermentesítő munkahe</w:t>
      </w:r>
      <w:r>
        <w:rPr>
          <w:rFonts w:ascii="Calibri" w:hAnsi="Calibri"/>
          <w:sz w:val="21"/>
        </w:rPr>
        <w:t>lyek.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4. Miért alakultak ki a fejlődő világban a bádog- és viskóvárosok?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Mert a lakosság a belvárosi slummosodás elől szándékosan a külső területekre menekült.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Mert a városodás folyamata gyorsabb volt, mint ahogyan a város fel tudta szívni a népesség</w:t>
      </w:r>
      <w:r>
        <w:rPr>
          <w:rFonts w:ascii="Calibri" w:hAnsi="Calibri"/>
          <w:sz w:val="21"/>
        </w:rPr>
        <w:t>növekedést.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Mert a bolygóvárosok nehézipari üzemeit ezekbe a külső negyedekbe telepítették át.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Mert a lakosság ott akarta saját erőből megvalósítani a tömegközlekedést és a közművesítést.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 xml:space="preserve">5. Hol és mikor jöttek létre a világ legelső városai a forrás </w:t>
      </w:r>
      <w:r>
        <w:rPr>
          <w:rFonts w:ascii="Calibri" w:hAnsi="Calibri"/>
          <w:b/>
        </w:rPr>
        <w:t>alapján?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Közép-Európában a középkor folyamán.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lastRenderedPageBreak/>
        <w:t xml:space="preserve">B) </w:t>
      </w:r>
      <w:r>
        <w:rPr>
          <w:rFonts w:ascii="Calibri" w:hAnsi="Calibri"/>
          <w:sz w:val="21"/>
        </w:rPr>
        <w:t>Délkelet-Ázsiában 8000 évvel ezelőtt (India: Harappa, Mohendzso-Dáro).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Nyugat-Európában az ipari forradalom kezdetén.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A Szilícium-völgyben és San Franciscóban a technológiai boom idején.</w:t>
      </w:r>
    </w:p>
    <w:p w:rsidR="003019C3" w:rsidRDefault="00C424BF">
      <w:pPr>
        <w:spacing w:before="360" w:after="160"/>
      </w:pPr>
      <w:r>
        <w:rPr>
          <w:rFonts w:ascii="Calibri" w:hAnsi="Calibri"/>
          <w:b/>
          <w:color w:val="2F5496"/>
          <w:sz w:val="28"/>
        </w:rPr>
        <w:t xml:space="preserve">II. </w:t>
      </w:r>
      <w:r>
        <w:rPr>
          <w:rFonts w:ascii="Calibri" w:hAnsi="Calibri"/>
          <w:b/>
          <w:color w:val="2F5496"/>
          <w:sz w:val="28"/>
        </w:rPr>
        <w:t>Várostípusok azonosítása funkció és tevékenység alapján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1. Melyik magyarországi városok képviselik az ipari várostípust a forrásban megnevezett példák közül?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Balatonfüred és Siófok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Dunaújváros és Tatabánya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Hatvan és Eger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Szeged és Sopron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2. Mel</w:t>
      </w:r>
      <w:r>
        <w:rPr>
          <w:rFonts w:ascii="Calibri" w:hAnsi="Calibri"/>
          <w:b/>
        </w:rPr>
        <w:t>yik egyetemi városokat említi név szerint a forrás a gazdasági tevékenység szerinti csoportosításban?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Róma és Velence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Oxford és Cambridge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San Francisco és Boston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Esztergom és Vác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3. Melyik várostípust képviseli Balatonfüred, Siófok és Hajdúszob</w:t>
      </w:r>
      <w:r>
        <w:rPr>
          <w:rFonts w:ascii="Calibri" w:hAnsi="Calibri"/>
          <w:b/>
        </w:rPr>
        <w:t>oszló?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Technopolisz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Üdülőváros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Fesztiválváros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Vásárváros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4. Mi jellemzi a 'technopolisz' várostípust, és melyik világhírű példát említi a forrás?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Egy-egy ásványkincs kitermelésére szakosodott, mint Dorog.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Kulturális és oktatási szerepű fe</w:t>
      </w:r>
      <w:r>
        <w:rPr>
          <w:rFonts w:ascii="Calibri" w:hAnsi="Calibri"/>
          <w:sz w:val="21"/>
        </w:rPr>
        <w:t>sztiválváros, mint Szeged.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Tudományos kutatás és technológiai fejlesztés központjai, mint San Francisco (Szilícium-völgy).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Hegyvidék és alföld találkozásánál fekvő kereskedelmi csomópont, mint Hatvan.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5. Melyik várostípust jellemzi, hogy egy-egy ásvá</w:t>
      </w:r>
      <w:r>
        <w:rPr>
          <w:rFonts w:ascii="Calibri" w:hAnsi="Calibri"/>
          <w:b/>
        </w:rPr>
        <w:t>nykincs kitermelésére szakosodott, és mi a hazai példája?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Ipari város, például Dunaújváros.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Bányaváros, például Dorog (barnakőszén).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Vásárváros, például Hatvan.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Fesztiválváros, például Sopron.</w:t>
      </w:r>
    </w:p>
    <w:p w:rsidR="003019C3" w:rsidRDefault="00C424BF">
      <w:pPr>
        <w:spacing w:before="360" w:after="160"/>
      </w:pPr>
      <w:r>
        <w:rPr>
          <w:rFonts w:ascii="Calibri" w:hAnsi="Calibri"/>
          <w:b/>
          <w:color w:val="2F5496"/>
          <w:sz w:val="28"/>
        </w:rPr>
        <w:t xml:space="preserve">III. A városmag és a különböző lakóhelyövek </w:t>
      </w:r>
      <w:r>
        <w:rPr>
          <w:rFonts w:ascii="Calibri" w:hAnsi="Calibri"/>
          <w:b/>
          <w:color w:val="2F5496"/>
          <w:sz w:val="28"/>
        </w:rPr>
        <w:t>funkcionális jellemzői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lastRenderedPageBreak/>
        <w:t>1. Melyik városövezetről igaz, hogy 'nappal zsúfolt, éjjel kiürül'?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Belső lakóhelyöv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Városmag (city) / Belső munkahelyöv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Külső lakóhelyöv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Agglomeráció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 xml:space="preserve">2. Mi jellemzi a belső lakóhelyövezetet a szerkezet és a társadalmi </w:t>
      </w:r>
      <w:r>
        <w:rPr>
          <w:rFonts w:ascii="Calibri" w:hAnsi="Calibri"/>
          <w:b/>
        </w:rPr>
        <w:t>folyamatok szempontjából?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Családi és kertes házak alkotják modern bevásárlóközpontokkal.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Emeletes bérházakkal sűrűn beépített terület, ahol az épületek lepusztulhatnak (slummosodás folyamata).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Nagy helyigényű ipari üzemek és raktárak találhatók it</w:t>
      </w:r>
      <w:r>
        <w:rPr>
          <w:rFonts w:ascii="Calibri" w:hAnsi="Calibri"/>
          <w:sz w:val="21"/>
        </w:rPr>
        <w:t>t.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Kizárólag közigazgatási hivatalok és cégközpontok alkotják, állandó lakosság nélkül.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3. Hogyan változik a belső lakóhelyöv lakossága a slummosodás hatására a forrás szerint?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 xml:space="preserve">A szegényebb családok költöznek ki az agglomerációba, és jómódúak veszik </w:t>
      </w:r>
      <w:r>
        <w:rPr>
          <w:rFonts w:ascii="Calibri" w:hAnsi="Calibri"/>
          <w:sz w:val="21"/>
        </w:rPr>
        <w:t>át a helyüket.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A módosabb családok kiköltöznek innen.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A lakosság teljesen felhagy az ingázással és helyben vállal munkát a nehéziparban.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A lakók a városmagba költöznek be, növelve a city éjszakai népsűrűségét.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4. Mi jellemzi a külső lakóhelyövet a</w:t>
      </w:r>
      <w:r>
        <w:rPr>
          <w:rFonts w:ascii="Calibri" w:hAnsi="Calibri"/>
          <w:b/>
        </w:rPr>
        <w:t xml:space="preserve"> forrás leírása szerint?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Sűrűn beépített emeletes bérházak, ahol a lakók éjjel-nappal zsúfoltan élnek.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Családi- és kertes házak, Budapesten hatalmas lakótelepek a szocializmus korából, valamint modern bevásárlóközpontok.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Nagy helyigényű nehézipari</w:t>
      </w:r>
      <w:r>
        <w:rPr>
          <w:rFonts w:ascii="Calibri" w:hAnsi="Calibri"/>
          <w:sz w:val="21"/>
        </w:rPr>
        <w:t xml:space="preserve"> üzemek, raktárak és pályaudvarok.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Hivatalok, bankok és cégközpontok éjszakai kiürüléssel.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5. Hol helyezkednek el jellemzően a külső lakóhelyöv modern bevásárlóközpontjai?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A belső lakóhelyövi bérházak udvaraiban.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A nagy forgalmú utak mentén.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 xml:space="preserve">A </w:t>
      </w:r>
      <w:r>
        <w:rPr>
          <w:rFonts w:ascii="Calibri" w:hAnsi="Calibri"/>
          <w:sz w:val="21"/>
        </w:rPr>
        <w:t>városmag (city) szűk, sétálóövezeti utcáiban.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Kizárólag az agglomeráció belső alvóvárosaiban.</w:t>
      </w:r>
    </w:p>
    <w:p w:rsidR="003019C3" w:rsidRDefault="00C424BF">
      <w:pPr>
        <w:spacing w:before="360" w:after="160"/>
      </w:pPr>
      <w:r>
        <w:rPr>
          <w:rFonts w:ascii="Calibri" w:hAnsi="Calibri"/>
          <w:b/>
          <w:color w:val="2F5496"/>
          <w:sz w:val="28"/>
        </w:rPr>
        <w:t>IV. Szuburbanizáció és az agglomeráció településtípusai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1. Mi a szuburbanizáció pontos fogalma a forrás alapján?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A bádogvárosok terjedése és a városi életfo</w:t>
      </w:r>
      <w:r>
        <w:rPr>
          <w:rFonts w:ascii="Calibri" w:hAnsi="Calibri"/>
          <w:sz w:val="21"/>
        </w:rPr>
        <w:t>rma teljes eltűnése.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A népesség vándorlása a zsúfolt városokból a kellemesebb lakókörülményeket biztosító külső részek, közeli kisvárosok, falvak felé.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Az ipari létesítmények és gyárak visszatelepítése a történelmi városmagba.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Középvárosok összeol</w:t>
      </w:r>
      <w:r>
        <w:rPr>
          <w:rFonts w:ascii="Calibri" w:hAnsi="Calibri"/>
          <w:sz w:val="21"/>
        </w:rPr>
        <w:t>vadása 80 milliós összefüggő mamutváros-övezetté.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lastRenderedPageBreak/>
        <w:t>2. Mi alkotja az agglomerációt a forrás meghatározása szerint?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A történelmi városmag és a belső munkahelyöv épületegyüttese.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A nagyvárosok és a vonzáskörzetükhöz tartozó települések egysége.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 xml:space="preserve">Az </w:t>
      </w:r>
      <w:r>
        <w:rPr>
          <w:rFonts w:ascii="Calibri" w:hAnsi="Calibri"/>
          <w:sz w:val="21"/>
        </w:rPr>
        <w:t>egymáshoz közel fekvő, milliós nagyvárosok összefüggő zónája.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Az ipari üzemek és a raktárak zárt raktározási övezete.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3. Melyik településtípust nevezzük bolygóvárosnak a forrás szerint, és mi a hazai példája?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Lakófunkciót betöltő település, ahonnan a</w:t>
      </w:r>
      <w:r>
        <w:rPr>
          <w:rFonts w:ascii="Calibri" w:hAnsi="Calibri"/>
          <w:sz w:val="21"/>
        </w:rPr>
        <w:t xml:space="preserve"> lakók ingáznak, például Érd.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Az agglomerációhoz tartozó olyan kisváros, ahová a központi város iparának egy részét tehermentesítés céljából kitelepítették (pl. Százhalombatta).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Tudományos kutatóközpont a Szilícium-völgyben, például San Francisco.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>D)</w:t>
      </w:r>
      <w:r>
        <w:rPr>
          <w:rFonts w:ascii="Calibri" w:hAnsi="Calibri"/>
          <w:b/>
          <w:sz w:val="21"/>
        </w:rPr>
        <w:t xml:space="preserve"> </w:t>
      </w:r>
      <w:r>
        <w:rPr>
          <w:rFonts w:ascii="Calibri" w:hAnsi="Calibri"/>
          <w:sz w:val="21"/>
        </w:rPr>
        <w:t>Középváros 20 és 100 ezer fő közötti népességgel, például Esztergom.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4. Mi a legfőbb funkcionális különbség a bolygóváros és az alvóváros között az agglomerációban?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A bolygóváros csak lakófunkciót lát el, míg az alvóvárosba a nehézipart telepítik ki.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>B</w:t>
      </w:r>
      <w:r>
        <w:rPr>
          <w:rFonts w:ascii="Calibri" w:hAnsi="Calibri"/>
          <w:b/>
          <w:sz w:val="21"/>
        </w:rPr>
        <w:t xml:space="preserve">) </w:t>
      </w:r>
      <w:r>
        <w:rPr>
          <w:rFonts w:ascii="Calibri" w:hAnsi="Calibri"/>
          <w:sz w:val="21"/>
        </w:rPr>
        <w:t>A bolygóvárosba a központi város iparának egy részét telepítették ki tehermentesítésre, míg az alvóváros lakófunkciót tölt be, lakói a városban dolgoznak.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A bolygóváros bányászatból él, míg az alvóváros fesztiválokból és kulturális rendezvényekből.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>D)</w:t>
      </w:r>
      <w:r>
        <w:rPr>
          <w:rFonts w:ascii="Calibri" w:hAnsi="Calibri"/>
          <w:b/>
          <w:sz w:val="21"/>
        </w:rPr>
        <w:t xml:space="preserve"> </w:t>
      </w:r>
      <w:r>
        <w:rPr>
          <w:rFonts w:ascii="Calibri" w:hAnsi="Calibri"/>
          <w:sz w:val="21"/>
        </w:rPr>
        <w:t>Nincs különbség, mindkettő önálló, agglomeráción kívüli technopolisz.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5. Melyik település a forrásban szereplő példa az alvóvárosra?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Százhalombatta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Érd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Dunaújváros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Balatonfüred</w:t>
      </w:r>
    </w:p>
    <w:p w:rsidR="003019C3" w:rsidRDefault="00C424BF">
      <w:pPr>
        <w:spacing w:before="360" w:after="160"/>
      </w:pPr>
      <w:r>
        <w:rPr>
          <w:rFonts w:ascii="Calibri" w:hAnsi="Calibri"/>
          <w:b/>
          <w:color w:val="2F5496"/>
          <w:sz w:val="28"/>
        </w:rPr>
        <w:t>V. A városiasodás infrastrukturális és életmódbeli kritériumai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 xml:space="preserve">1. </w:t>
      </w:r>
      <w:r>
        <w:rPr>
          <w:rFonts w:ascii="Calibri" w:hAnsi="Calibri"/>
          <w:b/>
        </w:rPr>
        <w:t>Mi a fő különbség a városodás és a városiasodás (urbanizáció) között?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A városodás a népesség letelepedését gátolja, a városiasodás elősegíti a bádogvárosok felszámolását.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A városodás a városok számának és a városi lakosság arányának növekedése, míg a</w:t>
      </w:r>
      <w:r>
        <w:rPr>
          <w:rFonts w:ascii="Calibri" w:hAnsi="Calibri"/>
          <w:sz w:val="21"/>
        </w:rPr>
        <w:t xml:space="preserve"> városiasodás a városi életforma és infrastruktúra elterjedése.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A városodás csak az ókorban zajlott (pl. India), míg a városiasodás kizárólag a modern kori Budapestet jellemzi.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Nincs érdemi különbség, a két kifejezés ugyanazt a statisztikai mutatót j</w:t>
      </w:r>
      <w:r>
        <w:rPr>
          <w:rFonts w:ascii="Calibri" w:hAnsi="Calibri"/>
          <w:sz w:val="21"/>
        </w:rPr>
        <w:t>elenti.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2. Melyek a városiasodás infrastrukturális, közművesítési feltételei a forrás szerint?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Hegyvidéki vásárterek és bányajáratok kiépítése.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Vízvezeték, csatornázás, villanyvilágítás, lakások, kórházak, utak és tömegközlekedés kialakítása.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Ipar</w:t>
      </w:r>
      <w:r>
        <w:rPr>
          <w:rFonts w:ascii="Calibri" w:hAnsi="Calibri"/>
          <w:sz w:val="21"/>
        </w:rPr>
        <w:t>i üzemek és raktárak kiköltöztetése az agglomerációba.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lastRenderedPageBreak/>
        <w:t xml:space="preserve">D) </w:t>
      </w:r>
      <w:r>
        <w:rPr>
          <w:rFonts w:ascii="Calibri" w:hAnsi="Calibri"/>
          <w:sz w:val="21"/>
        </w:rPr>
        <w:t>Tudományos technopoliszok és kutatóközpontok hálózatának létrehozása.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3. Mely területekre terjed ki a városiasodás során az életmód és magatartásforma változása?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 xml:space="preserve">Kizárólag az ipari és bányászati </w:t>
      </w:r>
      <w:r>
        <w:rPr>
          <w:rFonts w:ascii="Calibri" w:hAnsi="Calibri"/>
          <w:sz w:val="21"/>
        </w:rPr>
        <w:t>munkaszervezésre.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Kulturális, szabadidős és bevásárlási szokásokra.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A vidéki lakosság teljes önellátására és földművelési szokásaira.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A nagyvárosi önkormányzatok közigazgatási és cégvezetési gyakorlatára.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4. Melyik európai országot említi a forrás</w:t>
      </w:r>
      <w:r>
        <w:rPr>
          <w:rFonts w:ascii="Calibri" w:hAnsi="Calibri"/>
          <w:b/>
        </w:rPr>
        <w:t xml:space="preserve"> példaként arra, ahol a népesség kiemelkedően nagy része (97%-a) él városokban?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Magyarország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Belgium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Nagy-Britannia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Olaszország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5. Mit nevezünk 'mamutvárosnak' a forrás szerint, és mi az ott említett amerikai példa?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Ahol a lakosság száma meg</w:t>
      </w:r>
      <w:r>
        <w:rPr>
          <w:rFonts w:ascii="Calibri" w:hAnsi="Calibri"/>
          <w:sz w:val="21"/>
        </w:rPr>
        <w:t>haladja az 1 milliót, mint Budapest.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Ahol a milliós nagyvárosok elővárosaik révén összefüggő zónákat képeznek; pl. az USA keleti partján Bostontól Washingtonig.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Ahol a bányavárosok és az ipari városok teljesen egybefolynak, mint Tatabánya és Dorog.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A technológiailag fejlett egyetemi városok szövetségét, mint Oxford és Cambridge.</w:t>
      </w:r>
    </w:p>
    <w:p w:rsidR="003019C3" w:rsidRDefault="00C424BF">
      <w:pPr>
        <w:spacing w:before="360" w:after="160"/>
      </w:pPr>
      <w:r>
        <w:rPr>
          <w:rFonts w:ascii="Calibri" w:hAnsi="Calibri"/>
          <w:b/>
          <w:color w:val="2F5496"/>
          <w:sz w:val="28"/>
        </w:rPr>
        <w:t>VI. A belső és külső munkahelyövek funkcionális eltérései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1. Mi alkotja a város szerkezetében a 'belső munkahelyövet'?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A nagy helyigényű gyárak és raktárak övezete a vá</w:t>
      </w:r>
      <w:r>
        <w:rPr>
          <w:rFonts w:ascii="Calibri" w:hAnsi="Calibri"/>
          <w:sz w:val="21"/>
        </w:rPr>
        <w:t>ros szélén.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A városmag (city), amely közigazgatási és kereskedelmi központ (hivatalok, cégek irodái, üzletek, éttermek, szállodák).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A lakótelepek és kertes házak övezete a város külső részén.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A mezőgazdasági területek és erdőségek határa.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2. Mi je</w:t>
      </w:r>
      <w:r>
        <w:rPr>
          <w:rFonts w:ascii="Calibri" w:hAnsi="Calibri"/>
          <w:b/>
        </w:rPr>
        <w:t>llemzi a belső munkahelyöv (városmag) napi népességmozgását?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Egész nap egyenletesen alacsony a népességszám, mert senki sem lakik ott.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Nappal zsúfolt, éjjel kiürül.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Nappal teljesen néptelen, csak éjszaka telik meg az ingázó munkásokkal.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Folyama</w:t>
      </w:r>
      <w:r>
        <w:rPr>
          <w:rFonts w:ascii="Calibri" w:hAnsi="Calibri"/>
          <w:sz w:val="21"/>
        </w:rPr>
        <w:t>tosan csökken a népessége, mert az ipart kitelepítik belőle.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3. Milyen létesítmények jellemezték hagyományosan a 'külső munkahelyövet'?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Közigazgatási hivatalok, bankok és luxusszállodák.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Nagy helyigényű ipari üzemek, raktárak, pályaudvarok.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Család</w:t>
      </w:r>
      <w:r>
        <w:rPr>
          <w:rFonts w:ascii="Calibri" w:hAnsi="Calibri"/>
          <w:sz w:val="21"/>
        </w:rPr>
        <w:t>i és kertes házak lakóövezetei.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lastRenderedPageBreak/>
        <w:t xml:space="preserve">D) </w:t>
      </w:r>
      <w:r>
        <w:rPr>
          <w:rFonts w:ascii="Calibri" w:hAnsi="Calibri"/>
          <w:sz w:val="21"/>
        </w:rPr>
        <w:t>Egyetemek, színházak és kulturális fesztiválok helyszínei.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4. Milyen modern létesítmények veszik át napjainkban a hagyományos ipar helyét a külső munkahelyövben?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Bányák és nehézipari üzemek.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Üzletek és lakóparkok.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Hivatalok és cégközpontok, amelyek a cityből költöznek ki.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Kizárólag alvóvárosok lakóövezetei.</w:t>
      </w:r>
    </w:p>
    <w:p w:rsidR="003019C3" w:rsidRDefault="00C424BF">
      <w:pPr>
        <w:keepNext/>
        <w:spacing w:before="160" w:after="80"/>
      </w:pPr>
      <w:r>
        <w:rPr>
          <w:rFonts w:ascii="Calibri" w:hAnsi="Calibri"/>
          <w:b/>
        </w:rPr>
        <w:t>5. Hogyan határozható meg a belső és a külső munkahelyöv térbeli viszonya a városszerkezeten belül?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A) </w:t>
      </w:r>
      <w:r>
        <w:rPr>
          <w:rFonts w:ascii="Calibri" w:hAnsi="Calibri"/>
          <w:sz w:val="21"/>
        </w:rPr>
        <w:t>A belső munkahelyöv a város legkülső szélén van, a k</w:t>
      </w:r>
      <w:r>
        <w:rPr>
          <w:rFonts w:ascii="Calibri" w:hAnsi="Calibri"/>
          <w:sz w:val="21"/>
        </w:rPr>
        <w:t>ülső munkahelyöv pedig a geometriai középpontban.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B) </w:t>
      </w:r>
      <w:r>
        <w:rPr>
          <w:rFonts w:ascii="Calibri" w:hAnsi="Calibri"/>
          <w:sz w:val="21"/>
        </w:rPr>
        <w:t>A belső munkahelyöv a központi városmagban (city) található, míg a külső munkahelyöv a lakóövezeteken kívül helyezkedik el, kiszolgálva a nagy helyigényű funkciókat.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C) </w:t>
      </w:r>
      <w:r>
        <w:rPr>
          <w:rFonts w:ascii="Calibri" w:hAnsi="Calibri"/>
          <w:sz w:val="21"/>
        </w:rPr>
        <w:t>Mindkettő az agglomeráció előváros</w:t>
      </w:r>
      <w:r>
        <w:rPr>
          <w:rFonts w:ascii="Calibri" w:hAnsi="Calibri"/>
          <w:sz w:val="21"/>
        </w:rPr>
        <w:t>aiban (bolygóvárosokban) olvad össze egyetlen zónává.</w:t>
      </w:r>
    </w:p>
    <w:p w:rsidR="003019C3" w:rsidRDefault="00C424BF">
      <w:pPr>
        <w:spacing w:before="40" w:after="40"/>
        <w:ind w:left="576"/>
      </w:pPr>
      <w:r>
        <w:rPr>
          <w:rFonts w:ascii="Calibri" w:hAnsi="Calibri"/>
          <w:b/>
          <w:sz w:val="21"/>
        </w:rPr>
        <w:t xml:space="preserve">D) </w:t>
      </w:r>
      <w:r>
        <w:rPr>
          <w:rFonts w:ascii="Calibri" w:hAnsi="Calibri"/>
          <w:sz w:val="21"/>
        </w:rPr>
        <w:t>Térben teljesen azonos helyen fekszenek, csupán a nappali és éjszakai műszakok szerint különülnek el.</w:t>
      </w:r>
    </w:p>
    <w:p w:rsidR="003019C3" w:rsidRDefault="00C424BF">
      <w:r>
        <w:br w:type="page"/>
      </w:r>
    </w:p>
    <w:p w:rsidR="003019C3" w:rsidRDefault="00C424BF">
      <w:pPr>
        <w:spacing w:before="240" w:after="240"/>
        <w:jc w:val="center"/>
      </w:pPr>
      <w:r>
        <w:rPr>
          <w:rFonts w:ascii="Calibri" w:hAnsi="Calibri"/>
          <w:b/>
          <w:color w:val="2F5496"/>
          <w:sz w:val="36"/>
        </w:rPr>
        <w:lastRenderedPageBreak/>
        <w:t>Részletes Megoldókulcs és Magyarázatok</w:t>
      </w:r>
    </w:p>
    <w:p w:rsidR="003019C3" w:rsidRDefault="00C424BF">
      <w:pPr>
        <w:spacing w:before="240" w:after="120"/>
      </w:pPr>
      <w:r>
        <w:rPr>
          <w:rFonts w:ascii="Calibri" w:hAnsi="Calibri"/>
          <w:b/>
          <w:color w:val="2F5496"/>
          <w:sz w:val="24"/>
        </w:rPr>
        <w:t>I. A városodás kiváltó okai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1. Kérdés: </w:t>
      </w:r>
      <w:r>
        <w:rPr>
          <w:rFonts w:ascii="Calibri" w:hAnsi="Calibri"/>
          <w:sz w:val="20"/>
        </w:rPr>
        <w:t xml:space="preserve">B) A városodás a </w:t>
      </w:r>
      <w:r>
        <w:rPr>
          <w:rFonts w:ascii="Calibri" w:hAnsi="Calibri"/>
          <w:sz w:val="20"/>
        </w:rPr>
        <w:t>városok számának gyarapodását, a városi lakosság számbeli és aránybeli gyarapodását jelenti (míg a városiasodás az életmód és infrastruktúra terjedése).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2. Kérdés: </w:t>
      </w:r>
      <w:r>
        <w:rPr>
          <w:rFonts w:ascii="Calibri" w:hAnsi="Calibri"/>
          <w:sz w:val="20"/>
        </w:rPr>
        <w:t>C) A vidéki elvándorlás kiinduló oka a falusi népességgyarapodás miatti földhiány, majd a me</w:t>
      </w:r>
      <w:r>
        <w:rPr>
          <w:rFonts w:ascii="Calibri" w:hAnsi="Calibri"/>
          <w:sz w:val="20"/>
        </w:rPr>
        <w:t>zőgazdasági gépesítés elterjedése volt.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3. Kérdés: </w:t>
      </w:r>
      <w:r>
        <w:rPr>
          <w:rFonts w:ascii="Calibri" w:hAnsi="Calibri"/>
          <w:sz w:val="20"/>
        </w:rPr>
        <w:t>B) A városok közvetlen gazdasági vonzerejét a városi munkakínálat és a magasabb bérek jelentik.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4. Kérdés: </w:t>
      </w:r>
      <w:r>
        <w:rPr>
          <w:rFonts w:ascii="Calibri" w:hAnsi="Calibri"/>
          <w:sz w:val="20"/>
        </w:rPr>
        <w:t>B) A fejlődő világban a városodás gyorsabb ütemű volt, mint a városok népességfelszívó (foglalkozt</w:t>
      </w:r>
      <w:r>
        <w:rPr>
          <w:rFonts w:ascii="Calibri" w:hAnsi="Calibri"/>
          <w:sz w:val="20"/>
        </w:rPr>
        <w:t>atási és lakhatási) képessége, ez vezetett a bádog- és viskóvárosok kialakulásához.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5. Kérdés: </w:t>
      </w:r>
      <w:r>
        <w:rPr>
          <w:rFonts w:ascii="Calibri" w:hAnsi="Calibri"/>
          <w:sz w:val="20"/>
        </w:rPr>
        <w:t>B) Az első városok 8000 évvel ezelőtt jöttek létre Délkelet-Ázsiában (India: Harappa, Mohendzso-Dáro), majd később, a középkorban Európában.</w:t>
      </w:r>
    </w:p>
    <w:p w:rsidR="003019C3" w:rsidRDefault="00C424BF">
      <w:pPr>
        <w:spacing w:before="240" w:after="120"/>
      </w:pPr>
      <w:r>
        <w:rPr>
          <w:rFonts w:ascii="Calibri" w:hAnsi="Calibri"/>
          <w:b/>
          <w:color w:val="2F5496"/>
          <w:sz w:val="24"/>
        </w:rPr>
        <w:t>II. Várostípusok azo</w:t>
      </w:r>
      <w:r>
        <w:rPr>
          <w:rFonts w:ascii="Calibri" w:hAnsi="Calibri"/>
          <w:b/>
          <w:color w:val="2F5496"/>
          <w:sz w:val="24"/>
        </w:rPr>
        <w:t>nosítása funkció és tevékenység alapján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1. Kérdés: </w:t>
      </w:r>
      <w:r>
        <w:rPr>
          <w:rFonts w:ascii="Calibri" w:hAnsi="Calibri"/>
          <w:sz w:val="20"/>
        </w:rPr>
        <w:t>B) A forrás Dunaújvárost és Tatabányát említi az ipari városok példájaként.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2. Kérdés: </w:t>
      </w:r>
      <w:r>
        <w:rPr>
          <w:rFonts w:ascii="Calibri" w:hAnsi="Calibri"/>
          <w:sz w:val="20"/>
        </w:rPr>
        <w:t>B) A forrás Oxfordot és Cambridge-et hozza példaként az egyetemi város típusára.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3. Kérdés: </w:t>
      </w:r>
      <w:r>
        <w:rPr>
          <w:rFonts w:ascii="Calibri" w:hAnsi="Calibri"/>
          <w:sz w:val="20"/>
        </w:rPr>
        <w:t>B) Ezek a települések a fo</w:t>
      </w:r>
      <w:r>
        <w:rPr>
          <w:rFonts w:ascii="Calibri" w:hAnsi="Calibri"/>
          <w:sz w:val="20"/>
        </w:rPr>
        <w:t>rrás szerint üdülővárosok.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4. Kérdés: </w:t>
      </w:r>
      <w:r>
        <w:rPr>
          <w:rFonts w:ascii="Calibri" w:hAnsi="Calibri"/>
          <w:sz w:val="20"/>
        </w:rPr>
        <w:t>C) A technopoliszok a tudományos kutatás és technológiai fejlesztés központjai, a forrás San Franciscót (Szilícium-völgy) említi példaként.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5. Kérdés: </w:t>
      </w:r>
      <w:r>
        <w:rPr>
          <w:rFonts w:ascii="Calibri" w:hAnsi="Calibri"/>
          <w:sz w:val="20"/>
        </w:rPr>
        <w:t xml:space="preserve">B) A bányavárosok egy-egy ásványkincs kitermelésére szakosodnak; a </w:t>
      </w:r>
      <w:r>
        <w:rPr>
          <w:rFonts w:ascii="Calibri" w:hAnsi="Calibri"/>
          <w:sz w:val="20"/>
        </w:rPr>
        <w:t>forrás Dorogot említi, amely barnakőszén-bányászatra épült.</w:t>
      </w:r>
    </w:p>
    <w:p w:rsidR="003019C3" w:rsidRDefault="00C424BF">
      <w:pPr>
        <w:spacing w:before="240" w:after="120"/>
      </w:pPr>
      <w:r>
        <w:rPr>
          <w:rFonts w:ascii="Calibri" w:hAnsi="Calibri"/>
          <w:b/>
          <w:color w:val="2F5496"/>
          <w:sz w:val="24"/>
        </w:rPr>
        <w:t>III. A városmag és a különböző lakóhelyövek funkcionális jellemzői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1. Kérdés: </w:t>
      </w:r>
      <w:r>
        <w:rPr>
          <w:rFonts w:ascii="Calibri" w:hAnsi="Calibri"/>
          <w:sz w:val="20"/>
        </w:rPr>
        <w:t>B) A városmag (city), azaz a belső munkahelyöv nappal zsúfolt (hivatalok, üzletek, irodák miatt), éjszakára viszont ki</w:t>
      </w:r>
      <w:r>
        <w:rPr>
          <w:rFonts w:ascii="Calibri" w:hAnsi="Calibri"/>
          <w:sz w:val="20"/>
        </w:rPr>
        <w:t>ürül.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2. Kérdés: </w:t>
      </w:r>
      <w:r>
        <w:rPr>
          <w:rFonts w:ascii="Calibri" w:hAnsi="Calibri"/>
          <w:sz w:val="20"/>
        </w:rPr>
        <w:t>B) A belső lakóhelyövet az emeletes bérházak sűrű beépítése jellemzi, amelynél az épületek lepusztulása (slummosodás) megfigyelhető.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3. Kérdés: </w:t>
      </w:r>
      <w:r>
        <w:rPr>
          <w:rFonts w:ascii="Calibri" w:hAnsi="Calibri"/>
          <w:sz w:val="20"/>
        </w:rPr>
        <w:t>B) A lepusztuló, slummosodó belső lakóhelyövből a módosabb családok kiköltöznek.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4. Kérdés: </w:t>
      </w:r>
      <w:r>
        <w:rPr>
          <w:rFonts w:ascii="Calibri" w:hAnsi="Calibri"/>
          <w:sz w:val="20"/>
        </w:rPr>
        <w:t xml:space="preserve">B) </w:t>
      </w:r>
      <w:r>
        <w:rPr>
          <w:rFonts w:ascii="Calibri" w:hAnsi="Calibri"/>
          <w:sz w:val="20"/>
        </w:rPr>
        <w:t>A külső lakóhelyövet családi-kertes házak, a szocializmus korabeli nagy lakótelepek (Budapesten) és modern bevásárlóközpontok jellemzik.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5. Kérdés: </w:t>
      </w:r>
      <w:r>
        <w:rPr>
          <w:rFonts w:ascii="Calibri" w:hAnsi="Calibri"/>
          <w:sz w:val="20"/>
        </w:rPr>
        <w:t>B) A külső lakóhelyövben a modern bevásárlóközpontok a nagy forgalmú utak mentén épülnek fel.</w:t>
      </w:r>
    </w:p>
    <w:p w:rsidR="003019C3" w:rsidRDefault="00C424BF">
      <w:pPr>
        <w:spacing w:before="240" w:after="120"/>
      </w:pPr>
      <w:r>
        <w:rPr>
          <w:rFonts w:ascii="Calibri" w:hAnsi="Calibri"/>
          <w:b/>
          <w:color w:val="2F5496"/>
          <w:sz w:val="24"/>
        </w:rPr>
        <w:t>IV. Szuburbani</w:t>
      </w:r>
      <w:r>
        <w:rPr>
          <w:rFonts w:ascii="Calibri" w:hAnsi="Calibri"/>
          <w:b/>
          <w:color w:val="2F5496"/>
          <w:sz w:val="24"/>
        </w:rPr>
        <w:t>záció és az agglomeráció településtípusai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1. Kérdés: </w:t>
      </w:r>
      <w:r>
        <w:rPr>
          <w:rFonts w:ascii="Calibri" w:hAnsi="Calibri"/>
          <w:sz w:val="20"/>
        </w:rPr>
        <w:t>B) A szuburbanizáció az a folyamat, melynek során a népesség a zsúfolt városokból a kellemesebb környezetű külső részekbe, közeli kisvárosokba, falvakba vándorol.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2. Kérdés: </w:t>
      </w:r>
      <w:r>
        <w:rPr>
          <w:rFonts w:ascii="Calibri" w:hAnsi="Calibri"/>
          <w:sz w:val="20"/>
        </w:rPr>
        <w:t>B) Az agglomerációt a nagyvár</w:t>
      </w:r>
      <w:r>
        <w:rPr>
          <w:rFonts w:ascii="Calibri" w:hAnsi="Calibri"/>
          <w:sz w:val="20"/>
        </w:rPr>
        <w:t>osok és a vonzáskörzetükhöz tartozó települések alkotják.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3. Kérdés: </w:t>
      </w:r>
      <w:r>
        <w:rPr>
          <w:rFonts w:ascii="Calibri" w:hAnsi="Calibri"/>
          <w:sz w:val="20"/>
        </w:rPr>
        <w:t>B) A bolygóváros az agglomeráció olyan kisvárosa, ahová a központi város iparának egy részét telepítették át tehermentesítésként; példa rá Százhalombatta.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lastRenderedPageBreak/>
        <w:t xml:space="preserve">4. Kérdés: </w:t>
      </w:r>
      <w:r>
        <w:rPr>
          <w:rFonts w:ascii="Calibri" w:hAnsi="Calibri"/>
          <w:sz w:val="20"/>
        </w:rPr>
        <w:t>B) A bolygóváros ipar</w:t>
      </w:r>
      <w:r>
        <w:rPr>
          <w:rFonts w:ascii="Calibri" w:hAnsi="Calibri"/>
          <w:sz w:val="20"/>
        </w:rPr>
        <w:t>i tehermentesítő funkciót kapott (ipar kitelepítése), míg az alvóváros lakófunkciót lát el, ahonnan az emberek a központi városba járnak dolgozni.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5. Kérdés: </w:t>
      </w:r>
      <w:r>
        <w:rPr>
          <w:rFonts w:ascii="Calibri" w:hAnsi="Calibri"/>
          <w:sz w:val="20"/>
        </w:rPr>
        <w:t>B) A forrás szerint Érd klasszikus példája az alvóvárosnak (lakófunkció, ingázó lakosság).</w:t>
      </w:r>
    </w:p>
    <w:p w:rsidR="003019C3" w:rsidRDefault="00C424BF">
      <w:pPr>
        <w:spacing w:before="240" w:after="120"/>
      </w:pPr>
      <w:r>
        <w:rPr>
          <w:rFonts w:ascii="Calibri" w:hAnsi="Calibri"/>
          <w:b/>
          <w:color w:val="2F5496"/>
          <w:sz w:val="24"/>
        </w:rPr>
        <w:t xml:space="preserve">V. A </w:t>
      </w:r>
      <w:r>
        <w:rPr>
          <w:rFonts w:ascii="Calibri" w:hAnsi="Calibri"/>
          <w:b/>
          <w:color w:val="2F5496"/>
          <w:sz w:val="24"/>
        </w:rPr>
        <w:t>városiasodás infrastrukturális és életmódbeli kritériumai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1. Kérdés: </w:t>
      </w:r>
      <w:r>
        <w:rPr>
          <w:rFonts w:ascii="Calibri" w:hAnsi="Calibri"/>
          <w:sz w:val="20"/>
        </w:rPr>
        <w:t>B) A városodás mennyiségi folyamat (városok és népesség növekedése), a városiasodás pedig minőségi folyamat (életforma, infrastruktúra elterjedése).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2. Kérdés: </w:t>
      </w:r>
      <w:r>
        <w:rPr>
          <w:rFonts w:ascii="Calibri" w:hAnsi="Calibri"/>
          <w:sz w:val="20"/>
        </w:rPr>
        <w:t>B) A forrás szerint az infr</w:t>
      </w:r>
      <w:r>
        <w:rPr>
          <w:rFonts w:ascii="Calibri" w:hAnsi="Calibri"/>
          <w:sz w:val="20"/>
        </w:rPr>
        <w:t>astrukturális kritériumok közé a vízvezeték, csatornázás, villanyvilágítás, lakások, kórházak, utak és tömegközlekedés tartozik.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3. Kérdés: </w:t>
      </w:r>
      <w:r>
        <w:rPr>
          <w:rFonts w:ascii="Calibri" w:hAnsi="Calibri"/>
          <w:sz w:val="20"/>
        </w:rPr>
        <w:t>B) A városi életmód és magatartásforma a kulturális, szabadidős és bevásárlási szokásokat foglalja magában.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>4. Kérdé</w:t>
      </w:r>
      <w:r>
        <w:rPr>
          <w:rFonts w:ascii="Calibri" w:hAnsi="Calibri"/>
          <w:b/>
          <w:sz w:val="20"/>
        </w:rPr>
        <w:t xml:space="preserve">s: </w:t>
      </w:r>
      <w:r>
        <w:rPr>
          <w:rFonts w:ascii="Calibri" w:hAnsi="Calibri"/>
          <w:sz w:val="20"/>
        </w:rPr>
        <w:t>B) A forrás Belgiumot említi példaként, ahol a népesség 97%-a városokban él.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5. Kérdés: </w:t>
      </w:r>
      <w:r>
        <w:rPr>
          <w:rFonts w:ascii="Calibri" w:hAnsi="Calibri"/>
          <w:sz w:val="20"/>
        </w:rPr>
        <w:t>B) A mamutváros több milliós nagyváros összefüggő zónája az elővárosok révén; példa rá az USA keleti partján Bostontól Washingtonig tartó zóna.</w:t>
      </w:r>
    </w:p>
    <w:p w:rsidR="003019C3" w:rsidRDefault="00C424BF">
      <w:pPr>
        <w:spacing w:before="240" w:after="120"/>
      </w:pPr>
      <w:r>
        <w:rPr>
          <w:rFonts w:ascii="Calibri" w:hAnsi="Calibri"/>
          <w:b/>
          <w:color w:val="2F5496"/>
          <w:sz w:val="24"/>
        </w:rPr>
        <w:t xml:space="preserve">VI. A belső és külső </w:t>
      </w:r>
      <w:r>
        <w:rPr>
          <w:rFonts w:ascii="Calibri" w:hAnsi="Calibri"/>
          <w:b/>
          <w:color w:val="2F5496"/>
          <w:sz w:val="24"/>
        </w:rPr>
        <w:t>munkahelyövek funkcionális eltérései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1. Kérdés: </w:t>
      </w:r>
      <w:r>
        <w:rPr>
          <w:rFonts w:ascii="Calibri" w:hAnsi="Calibri"/>
          <w:sz w:val="20"/>
        </w:rPr>
        <w:t>B) A belső munkahelyöv maga a városmag (city), amely hivataloknak, cégirodáknak, üzleteknek, éttermeknek és szállodáknak ad otthont.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2. Kérdés: </w:t>
      </w:r>
      <w:r>
        <w:rPr>
          <w:rFonts w:ascii="Calibri" w:hAnsi="Calibri"/>
          <w:sz w:val="20"/>
        </w:rPr>
        <w:t>B) A városmag (belső munkahelyöv) nappal rendkívül zsúfolt, éjsz</w:t>
      </w:r>
      <w:r>
        <w:rPr>
          <w:rFonts w:ascii="Calibri" w:hAnsi="Calibri"/>
          <w:sz w:val="20"/>
        </w:rPr>
        <w:t>akára viszont kiürül, mivel lakófunkciója elenyésző.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3. Kérdés: </w:t>
      </w:r>
      <w:r>
        <w:rPr>
          <w:rFonts w:ascii="Calibri" w:hAnsi="Calibri"/>
          <w:sz w:val="20"/>
        </w:rPr>
        <w:t>B) A külső munkahelyövet a nagy területi igényű nehézipari üzemek, raktárak és vasúti pályaudvarok jellemezték.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4. Kérdés: </w:t>
      </w:r>
      <w:r>
        <w:rPr>
          <w:rFonts w:ascii="Calibri" w:hAnsi="Calibri"/>
          <w:sz w:val="20"/>
        </w:rPr>
        <w:t>B) A külső munkahelyövben ma már sok helyen az üzletek és modern lakó</w:t>
      </w:r>
      <w:r>
        <w:rPr>
          <w:rFonts w:ascii="Calibri" w:hAnsi="Calibri"/>
          <w:sz w:val="20"/>
        </w:rPr>
        <w:t>parkok veszik át a régi ipari üzemek, pályaudvarok helyét.</w:t>
      </w:r>
    </w:p>
    <w:p w:rsidR="003019C3" w:rsidRDefault="00C424BF">
      <w:pPr>
        <w:spacing w:before="80" w:after="80"/>
        <w:ind w:left="288"/>
      </w:pPr>
      <w:r>
        <w:rPr>
          <w:rFonts w:ascii="Calibri" w:hAnsi="Calibri"/>
          <w:b/>
          <w:sz w:val="20"/>
        </w:rPr>
        <w:t xml:space="preserve">5. Kérdés: </w:t>
      </w:r>
      <w:r>
        <w:rPr>
          <w:rFonts w:ascii="Calibri" w:hAnsi="Calibri"/>
          <w:sz w:val="20"/>
        </w:rPr>
        <w:t>B) A belső munkahelyöv a központi városmag (city), a külső munkahelyöv pedig a lakóövezeteken kívül helyezkedik el a nagy helyigényű ipari és közlekedési funkciók miatt.</w:t>
      </w:r>
    </w:p>
    <w:sectPr w:rsidR="003019C3" w:rsidSect="0003461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4BF" w:rsidRDefault="00C424BF">
      <w:pPr>
        <w:spacing w:after="0" w:line="240" w:lineRule="auto"/>
      </w:pPr>
      <w:r>
        <w:separator/>
      </w:r>
    </w:p>
  </w:endnote>
  <w:endnote w:type="continuationSeparator" w:id="0">
    <w:p w:rsidR="00C424BF" w:rsidRDefault="00C42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9C3" w:rsidRDefault="00C424BF">
    <w:pPr>
      <w:pStyle w:val="llb"/>
      <w:jc w:val="center"/>
    </w:pPr>
    <w:r>
      <w:rPr>
        <w:rFonts w:ascii="Calibri" w:hAnsi="Calibri"/>
        <w:sz w:val="18"/>
      </w:rPr>
      <w:t xml:space="preserve">Generálta a Gemini Notebook | Oldalszám: </w:t>
    </w:r>
    <w:r>
      <w:fldChar w:fldCharType="begin"/>
    </w:r>
    <w:r>
      <w:instrText>PAGE</w:instrText>
    </w:r>
    <w:r>
      <w:fldChar w:fldCharType="separate"/>
    </w:r>
    <w:r w:rsidR="00105B3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4BF" w:rsidRDefault="00C424BF">
      <w:pPr>
        <w:spacing w:after="0" w:line="240" w:lineRule="auto"/>
      </w:pPr>
      <w:r>
        <w:separator/>
      </w:r>
    </w:p>
  </w:footnote>
  <w:footnote w:type="continuationSeparator" w:id="0">
    <w:p w:rsidR="00C424BF" w:rsidRDefault="00C42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9C3" w:rsidRDefault="00C424BF">
    <w:pPr>
      <w:pStyle w:val="lfej"/>
      <w:jc w:val="right"/>
    </w:pPr>
    <w:r>
      <w:t>Globális Városrendszerek és Urbanizáció Kvíz (Szerkeszthető)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05B39"/>
    <w:rsid w:val="0015074B"/>
    <w:rsid w:val="0029639D"/>
    <w:rsid w:val="003019C3"/>
    <w:rsid w:val="00326F90"/>
    <w:rsid w:val="00AA1D8D"/>
    <w:rsid w:val="00B47730"/>
    <w:rsid w:val="00C424B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BC214B8-15D7-4D5E-9B40-9EAC93E0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i/>
      <w:sz w:val="17"/>
    </w:r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F9944E-A375-4E4B-89D6-873791055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1971</Words>
  <Characters>13600</Characters>
  <Application>Microsoft Office Word</Application>
  <DocSecurity>0</DocSecurity>
  <Lines>113</Lines>
  <Paragraphs>31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15540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Kolcsey társaság</cp:lastModifiedBy>
  <cp:revision>2</cp:revision>
  <dcterms:created xsi:type="dcterms:W3CDTF">2026-09-02T14:26:00Z</dcterms:created>
  <dcterms:modified xsi:type="dcterms:W3CDTF">2026-09-02T14:26:00Z</dcterms:modified>
  <cp:category/>
</cp:coreProperties>
</file>