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184" w:rsidRPr="00D34184" w:rsidRDefault="00D34184" w:rsidP="00D34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418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Külkereskedelemben alkalmazott fizetési módok</w:t>
      </w:r>
      <w:bookmarkStart w:id="0" w:name="_GoBack"/>
      <w:bookmarkEnd w:id="0"/>
    </w:p>
    <w:p w:rsidR="00D34184" w:rsidRPr="00D34184" w:rsidRDefault="00D34184" w:rsidP="00D34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>A nemzetközi kereskedelem egyik legfontosabb kérdése, hogy a vevő mikor és hogyan fizet az eladónak. A kockázat csökkentése és a biztonságos tranzakciók érdekében különböző fizetési módszereket alkalmaznak. Az alábbiakban bemutatjuk a leggyakoribbakat.</w:t>
      </w:r>
    </w:p>
    <w:p w:rsidR="00D34184" w:rsidRPr="00D34184" w:rsidRDefault="00D34184" w:rsidP="00D341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 Előre fizetés (</w:t>
      </w:r>
      <w:proofErr w:type="spellStart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Advance</w:t>
      </w:r>
      <w:proofErr w:type="spellEnd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Payment</w:t>
      </w:r>
      <w:proofErr w:type="spellEnd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)</w:t>
      </w:r>
    </w:p>
    <w:p w:rsidR="00D34184" w:rsidRPr="00D34184" w:rsidRDefault="00D34184" w:rsidP="00D34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>Ebben az esetben a vásárló még az áru átvétele előtt fizet az eladónak. Ez a módszer az eladó számára nagyon biztonságos, de a vevő szempontjából kockázatos lehet, hiszen nem biztos abban, hogy megkapja az árut.</w:t>
      </w:r>
    </w:p>
    <w:p w:rsidR="00D34184" w:rsidRPr="00D34184" w:rsidRDefault="00D34184" w:rsidP="00D341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2. Akkreditív (</w:t>
      </w:r>
      <w:proofErr w:type="spellStart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Letter</w:t>
      </w:r>
      <w:proofErr w:type="spellEnd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of Credit - L/C)</w:t>
      </w:r>
    </w:p>
    <w:p w:rsidR="00D34184" w:rsidRPr="00D34184" w:rsidRDefault="00D34184" w:rsidP="00D34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>Ez egy bank által garantált fizetési forma. A vevő bankja biztosítja az eladót arról, hogy ha az összes feltételt teljesíti, akkor a fizetést megkapja. Ez biztonságos mindkét fél számára, de drága és bonyolult lehet.</w:t>
      </w:r>
    </w:p>
    <w:p w:rsidR="00D34184" w:rsidRPr="00D34184" w:rsidRDefault="00D34184" w:rsidP="00D341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 Okmányos inkasszó (</w:t>
      </w:r>
      <w:proofErr w:type="spellStart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Documentary</w:t>
      </w:r>
      <w:proofErr w:type="spellEnd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Collection</w:t>
      </w:r>
      <w:proofErr w:type="spellEnd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- D/C)</w:t>
      </w:r>
    </w:p>
    <w:p w:rsidR="00D34184" w:rsidRPr="00D34184" w:rsidRDefault="00D34184" w:rsidP="00D34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>Ebben az esetben az eladó bankja csak akkor adja át az árukkal kapcsolatos okmányokat a vevőnek, ha az fizetett vagy elfogadta a fizetési kötelezettséget. Kevésbé biztonságos, mint az akkreditív, de olcsóbb is.</w:t>
      </w:r>
    </w:p>
    <w:p w:rsidR="00D34184" w:rsidRPr="00D34184" w:rsidRDefault="00D34184" w:rsidP="00D341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4. Nyitott számla (Open Account)</w:t>
      </w:r>
    </w:p>
    <w:p w:rsidR="00D34184" w:rsidRPr="00D34184" w:rsidRDefault="00D34184" w:rsidP="00D34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>Itt az eladó előre elküldi az árut, és a vevő egy meghatározott időn belül (pl. 30, 60 vagy 90 nap) fizet. Ez a módszer a vevő számára előnyös, de az eladó szempontjából kockázatos lehet, ha a vevő nem teljesíti a fizetést.</w:t>
      </w:r>
    </w:p>
    <w:p w:rsidR="00D34184" w:rsidRPr="00D34184" w:rsidRDefault="00D34184" w:rsidP="00D341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5. </w:t>
      </w:r>
      <w:proofErr w:type="spellStart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Faktorálás</w:t>
      </w:r>
      <w:proofErr w:type="spellEnd"/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(Factoring)</w:t>
      </w:r>
    </w:p>
    <w:p w:rsidR="00D34184" w:rsidRPr="00D34184" w:rsidRDefault="00D34184" w:rsidP="00D34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egy cég nem akarja kockáztatni a késlekedő fizetéseket, akkor egy </w:t>
      </w:r>
      <w:proofErr w:type="spellStart"/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>faktoráló</w:t>
      </w:r>
      <w:proofErr w:type="spellEnd"/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cégnek adhatja el a </w:t>
      </w:r>
      <w:proofErr w:type="spellStart"/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>kintlevőségeit</w:t>
      </w:r>
      <w:proofErr w:type="spellEnd"/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</w:t>
      </w:r>
      <w:proofErr w:type="spellStart"/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>faktoráló</w:t>
      </w:r>
      <w:proofErr w:type="spellEnd"/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cég azonnal kifizeti a tartozás egy részét, majd a teljes összeget beszedik a vevőtől. Ez segít a likviditás fenntartásában.</w:t>
      </w:r>
    </w:p>
    <w:p w:rsidR="00D34184" w:rsidRPr="00D34184" w:rsidRDefault="00D34184" w:rsidP="00D341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D3418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Melyik a legjobb fizetési mód?</w:t>
      </w:r>
    </w:p>
    <w:p w:rsidR="00D34184" w:rsidRPr="00D34184" w:rsidRDefault="00D34184" w:rsidP="00D34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>A legmegfelelőbb fizetési mód a kockázat, a költségek és a felek közötti bizalom függvényében változik. Az eladók általában a biztosabb módszereket részesítik előnyben, míg a vevők a rugalmasabb fizetési lehetőségeket keresik.</w:t>
      </w:r>
    </w:p>
    <w:p w:rsidR="00D34184" w:rsidRPr="00D34184" w:rsidRDefault="00D34184" w:rsidP="00D34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4184">
        <w:rPr>
          <w:rFonts w:ascii="Times New Roman" w:eastAsia="Times New Roman" w:hAnsi="Times New Roman" w:cs="Times New Roman"/>
          <w:sz w:val="24"/>
          <w:szCs w:val="24"/>
          <w:lang w:eastAsia="hu-HU"/>
        </w:rPr>
        <w:t>A fizetési módok helyes megválasztása segíthet a nemzetközi kereskedelem sikerességében, minimalizálva a kockázatokat és biztosítva a zavartalan üzleti kapcsolatokat.</w:t>
      </w:r>
    </w:p>
    <w:p w:rsidR="005E4D74" w:rsidRDefault="005E4D74"/>
    <w:sectPr w:rsidR="005E4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84"/>
    <w:rsid w:val="005E4D74"/>
    <w:rsid w:val="00D3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E92E3-0CE3-4D64-82D3-B3F22AB4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D341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D34184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3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34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Laczi Rita</dc:creator>
  <cp:keywords/>
  <dc:description/>
  <cp:lastModifiedBy>Laczi Rita</cp:lastModifiedBy>
  <cp:revision>1</cp:revision>
  <dcterms:created xsi:type="dcterms:W3CDTF">2025-03-20T08:01:00Z</dcterms:created>
  <dcterms:modified xsi:type="dcterms:W3CDTF">2025-03-20T08:01:00Z</dcterms:modified>
</cp:coreProperties>
</file>